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817E" w14:textId="77777777" w:rsidR="00D17623" w:rsidRDefault="00D17623" w:rsidP="00D17623">
      <w:pPr>
        <w:rPr>
          <w:rFonts w:ascii="Tahoma" w:eastAsia="Tahoma" w:hAnsi="Tahoma"/>
          <w:sz w:val="18"/>
          <w:szCs w:val="18"/>
        </w:rPr>
      </w:pPr>
    </w:p>
    <w:p w14:paraId="04CD8131" w14:textId="6CB7386E" w:rsidR="00D17623" w:rsidRPr="00D17623" w:rsidRDefault="00D17623" w:rsidP="00744318">
      <w:pPr>
        <w:jc w:val="center"/>
        <w:rPr>
          <w:b/>
          <w:sz w:val="24"/>
          <w:szCs w:val="24"/>
        </w:rPr>
      </w:pPr>
      <w:r w:rsidRPr="00D17623">
        <w:rPr>
          <w:b/>
          <w:sz w:val="24"/>
          <w:szCs w:val="24"/>
        </w:rPr>
        <w:t>Speech/Language/Feeding Screen</w:t>
      </w:r>
    </w:p>
    <w:p w14:paraId="5AE1EC06" w14:textId="77777777" w:rsidR="00D17623" w:rsidRDefault="00D17623" w:rsidP="00D17623">
      <w:pPr>
        <w:ind w:firstLine="720"/>
      </w:pPr>
      <w:r>
        <w:t xml:space="preserve">I am pleased to provide speech and language screenings at your child’s daycare/preschool. The screenings will be offered in collaboration with caregivers in the school to identify children with feeding, language or communication concerns.  It has been proven that speech and language disorders, which are detected and treated early in a child’s development, will be significantly reduced or completely resolved through early intervention. If necessary, I provide therapy in your child’s home or private school setting offering an alternative to clinic based therapy services. Providing treatment in a child’s natural environment allows me to work closely with parents and teachers to ensure that successful communication is carried over into your child’s daily routine. </w:t>
      </w:r>
    </w:p>
    <w:p w14:paraId="28287700" w14:textId="77777777" w:rsidR="00D17623" w:rsidRDefault="00D17623" w:rsidP="00D17623">
      <w:pPr>
        <w:ind w:firstLine="720"/>
      </w:pPr>
      <w:r>
        <w:t xml:space="preserve">This screening will identify possible weaknesses or difficulties in the following areas: </w:t>
      </w:r>
    </w:p>
    <w:p w14:paraId="336A0627" w14:textId="77777777" w:rsidR="00D17623" w:rsidRDefault="00D17623" w:rsidP="00D17623">
      <w:pPr>
        <w:pStyle w:val="ListParagraph"/>
        <w:widowControl/>
        <w:numPr>
          <w:ilvl w:val="0"/>
          <w:numId w:val="1"/>
        </w:numPr>
        <w:spacing w:after="160" w:line="259" w:lineRule="auto"/>
        <w:contextualSpacing/>
      </w:pPr>
      <w:r>
        <w:t xml:space="preserve">Language </w:t>
      </w:r>
    </w:p>
    <w:p w14:paraId="057AE721" w14:textId="77777777" w:rsidR="00D17623" w:rsidRDefault="00D17623" w:rsidP="00D17623">
      <w:pPr>
        <w:pStyle w:val="ListParagraph"/>
        <w:widowControl/>
        <w:numPr>
          <w:ilvl w:val="0"/>
          <w:numId w:val="1"/>
        </w:numPr>
        <w:spacing w:after="160" w:line="259" w:lineRule="auto"/>
        <w:contextualSpacing/>
      </w:pPr>
      <w:r>
        <w:t xml:space="preserve">Articulation </w:t>
      </w:r>
    </w:p>
    <w:p w14:paraId="5701921D" w14:textId="77777777" w:rsidR="00D17623" w:rsidRDefault="00D17623" w:rsidP="00D17623">
      <w:pPr>
        <w:pStyle w:val="ListParagraph"/>
        <w:widowControl/>
        <w:numPr>
          <w:ilvl w:val="0"/>
          <w:numId w:val="1"/>
        </w:numPr>
        <w:spacing w:after="160" w:line="259" w:lineRule="auto"/>
        <w:contextualSpacing/>
      </w:pPr>
      <w:r>
        <w:t>Language</w:t>
      </w:r>
    </w:p>
    <w:p w14:paraId="724F340E" w14:textId="77777777" w:rsidR="00D17623" w:rsidRDefault="00D17623" w:rsidP="00D17623">
      <w:pPr>
        <w:pStyle w:val="ListParagraph"/>
        <w:widowControl/>
        <w:numPr>
          <w:ilvl w:val="0"/>
          <w:numId w:val="1"/>
        </w:numPr>
        <w:spacing w:after="160" w:line="259" w:lineRule="auto"/>
        <w:contextualSpacing/>
      </w:pPr>
      <w:r>
        <w:t xml:space="preserve">Fluency </w:t>
      </w:r>
    </w:p>
    <w:p w14:paraId="638CEEE6" w14:textId="77777777" w:rsidR="00D17623" w:rsidRDefault="00D17623" w:rsidP="00D17623">
      <w:pPr>
        <w:pStyle w:val="ListParagraph"/>
        <w:widowControl/>
        <w:numPr>
          <w:ilvl w:val="0"/>
          <w:numId w:val="1"/>
        </w:numPr>
        <w:spacing w:after="160" w:line="259" w:lineRule="auto"/>
        <w:contextualSpacing/>
      </w:pPr>
      <w:r>
        <w:t>Feeding</w:t>
      </w:r>
    </w:p>
    <w:p w14:paraId="30B5EA76" w14:textId="77777777" w:rsidR="00D17623" w:rsidRDefault="00D17623" w:rsidP="00D17623">
      <w:pPr>
        <w:pStyle w:val="ListParagraph"/>
        <w:widowControl/>
        <w:numPr>
          <w:ilvl w:val="0"/>
          <w:numId w:val="1"/>
        </w:numPr>
        <w:spacing w:after="160" w:line="259" w:lineRule="auto"/>
        <w:contextualSpacing/>
      </w:pPr>
      <w:r>
        <w:t>Social Emotional Skills</w:t>
      </w:r>
    </w:p>
    <w:p w14:paraId="4DF082D7" w14:textId="77777777" w:rsidR="00D17623" w:rsidRPr="00744318" w:rsidRDefault="00D17623" w:rsidP="00744318">
      <w:pPr>
        <w:pBdr>
          <w:bottom w:val="dotted" w:sz="24" w:space="1" w:color="auto"/>
        </w:pBdr>
        <w:ind w:firstLine="720"/>
        <w:jc w:val="center"/>
        <w:rPr>
          <w:b/>
        </w:rPr>
      </w:pPr>
      <w:r w:rsidRPr="00744318">
        <w:rPr>
          <w:b/>
        </w:rPr>
        <w:t>If you would like your child to participate in this screening, please sign the permission slip and return to your child’s teacher.</w:t>
      </w:r>
    </w:p>
    <w:p w14:paraId="1ED84102" w14:textId="77777777" w:rsidR="00D17623" w:rsidRPr="00D17623" w:rsidRDefault="00D17623" w:rsidP="00D17623">
      <w:pPr>
        <w:jc w:val="center"/>
      </w:pPr>
      <w:r w:rsidRPr="00C83A7F">
        <w:rPr>
          <w:b/>
        </w:rPr>
        <w:t>Permission Slip</w:t>
      </w:r>
    </w:p>
    <w:p w14:paraId="6942A777" w14:textId="6998ADCF" w:rsidR="00D17623" w:rsidRDefault="00D17623" w:rsidP="00D17623">
      <w:pPr>
        <w:ind w:firstLine="720"/>
      </w:pPr>
      <w:r>
        <w:t>I give permission for my child, ______</w:t>
      </w:r>
      <w:r w:rsidR="00B25E86">
        <w:t>_______</w:t>
      </w:r>
      <w:r>
        <w:t xml:space="preserve">_______________, to receive a speech and language screening by Little Bean Speech, PLLC. </w:t>
      </w:r>
    </w:p>
    <w:p w14:paraId="3D1F73D8" w14:textId="77777777" w:rsidR="00D17623" w:rsidRDefault="00D17623" w:rsidP="00D17623">
      <w:pPr>
        <w:ind w:firstLine="720"/>
      </w:pPr>
    </w:p>
    <w:p w14:paraId="7AAC09B8" w14:textId="20741AA9" w:rsidR="00D17623" w:rsidRDefault="00D17623" w:rsidP="00D17623">
      <w:pPr>
        <w:ind w:firstLine="720"/>
      </w:pPr>
      <w:r>
        <w:t>CHILD’S AGE: ____</w:t>
      </w:r>
      <w:r w:rsidR="00B25E86">
        <w:t>___</w:t>
      </w:r>
      <w:r>
        <w:t>_____DATE OF BIRTH: ___________________</w:t>
      </w:r>
    </w:p>
    <w:p w14:paraId="34FDD965" w14:textId="77777777" w:rsidR="00D17623" w:rsidRDefault="00D17623" w:rsidP="00D17623"/>
    <w:p w14:paraId="0989D3C8" w14:textId="77777777" w:rsidR="00D17623" w:rsidRDefault="00D17623" w:rsidP="00D17623">
      <w:r>
        <w:t xml:space="preserve">_______ I consent to have the results of this screening released to the appropriate staff members to be used confidentially in the best interest of my child. </w:t>
      </w:r>
    </w:p>
    <w:p w14:paraId="078E5C34" w14:textId="77777777" w:rsidR="00D17623" w:rsidRDefault="00D17623" w:rsidP="00D17623">
      <w:r>
        <w:t xml:space="preserve">_______ I DO NOT consent to have these results released to anyone other than myself. </w:t>
      </w:r>
    </w:p>
    <w:p w14:paraId="7B73E15F" w14:textId="4A8518BF" w:rsidR="00D17623" w:rsidRDefault="00D17623" w:rsidP="00D17623">
      <w:pPr>
        <w:ind w:firstLine="720"/>
      </w:pPr>
      <w:r>
        <w:t>________________</w:t>
      </w:r>
      <w:r w:rsidR="00B25E86">
        <w:t>__________</w:t>
      </w:r>
      <w:r>
        <w:t xml:space="preserve">___________ </w:t>
      </w:r>
      <w:r w:rsidRPr="00C83A7F">
        <w:rPr>
          <w:b/>
        </w:rPr>
        <w:t>Parent/Guardian Signature</w:t>
      </w:r>
      <w:r>
        <w:t xml:space="preserve"> </w:t>
      </w:r>
    </w:p>
    <w:p w14:paraId="7A86C62C" w14:textId="77777777" w:rsidR="00744318" w:rsidRDefault="00744318" w:rsidP="00D17623">
      <w:pPr>
        <w:ind w:firstLine="720"/>
      </w:pPr>
    </w:p>
    <w:p w14:paraId="2799F957" w14:textId="6CD32030" w:rsidR="00D17623" w:rsidRDefault="00D17623" w:rsidP="00D17623">
      <w:pPr>
        <w:ind w:firstLine="720"/>
      </w:pPr>
      <w:r w:rsidRPr="00744318">
        <w:rPr>
          <w:b/>
        </w:rPr>
        <w:t xml:space="preserve">A summary of the screening results </w:t>
      </w:r>
      <w:r w:rsidR="00744318" w:rsidRPr="00744318">
        <w:rPr>
          <w:b/>
        </w:rPr>
        <w:t>with be pr</w:t>
      </w:r>
      <w:bookmarkStart w:id="0" w:name="_GoBack"/>
      <w:bookmarkEnd w:id="0"/>
      <w:r w:rsidR="00744318" w:rsidRPr="00744318">
        <w:rPr>
          <w:b/>
        </w:rPr>
        <w:t xml:space="preserve">ovided with a follow </w:t>
      </w:r>
      <w:r w:rsidRPr="00744318">
        <w:rPr>
          <w:b/>
        </w:rPr>
        <w:t>up phone call from the primary Speech Language Pathologist</w:t>
      </w:r>
      <w:r>
        <w:t>.</w:t>
      </w:r>
    </w:p>
    <w:p w14:paraId="65619D0E" w14:textId="77777777" w:rsidR="00744318" w:rsidRDefault="00744318" w:rsidP="00D17623">
      <w:pPr>
        <w:ind w:firstLine="720"/>
      </w:pPr>
    </w:p>
    <w:p w14:paraId="58FF53F3" w14:textId="77777777" w:rsidR="00D17623" w:rsidRDefault="00D17623" w:rsidP="00D17623">
      <w:pPr>
        <w:ind w:firstLine="720"/>
      </w:pPr>
      <w:r>
        <w:t xml:space="preserve"> </w:t>
      </w:r>
      <w:r w:rsidRPr="00C83A7F">
        <w:rPr>
          <w:b/>
        </w:rPr>
        <w:t>PARENT(S) NAME:</w:t>
      </w:r>
      <w:r>
        <w:t xml:space="preserve"> ________________________________________________________ </w:t>
      </w:r>
    </w:p>
    <w:p w14:paraId="564466D8" w14:textId="6BB1C94D" w:rsidR="00D17623" w:rsidRDefault="00D17623" w:rsidP="00D17623">
      <w:pPr>
        <w:ind w:firstLine="720"/>
      </w:pPr>
      <w:r w:rsidRPr="00C83A7F">
        <w:rPr>
          <w:b/>
        </w:rPr>
        <w:t>TELEPHONE:</w:t>
      </w:r>
      <w:r>
        <w:t xml:space="preserve"> ________</w:t>
      </w:r>
      <w:r w:rsidR="00B25E86">
        <w:t>___________</w:t>
      </w:r>
      <w:r>
        <w:t xml:space="preserve">______ </w:t>
      </w:r>
      <w:r w:rsidRPr="00C83A7F">
        <w:rPr>
          <w:b/>
        </w:rPr>
        <w:t>WORK/</w:t>
      </w:r>
      <w:proofErr w:type="gramStart"/>
      <w:r w:rsidRPr="00C83A7F">
        <w:rPr>
          <w:b/>
        </w:rPr>
        <w:t>OTHER</w:t>
      </w:r>
      <w:proofErr w:type="gramEnd"/>
      <w:r w:rsidRPr="00C83A7F">
        <w:rPr>
          <w:b/>
        </w:rPr>
        <w:t xml:space="preserve"> PHONE</w:t>
      </w:r>
      <w:r>
        <w:t>: _______</w:t>
      </w:r>
      <w:r w:rsidR="00B25E86">
        <w:t>________</w:t>
      </w:r>
      <w:r>
        <w:t xml:space="preserve">________ </w:t>
      </w:r>
    </w:p>
    <w:p w14:paraId="47C1B12F" w14:textId="77777777" w:rsidR="00744318" w:rsidRDefault="00744318" w:rsidP="00D17623"/>
    <w:p w14:paraId="192A56F2" w14:textId="1F6D8630" w:rsidR="00D17623" w:rsidRDefault="00D17623" w:rsidP="00D17623">
      <w:r>
        <w:t>What are your primary concerns with your child’s speech and language development?</w:t>
      </w:r>
    </w:p>
    <w:p w14:paraId="085639AA" w14:textId="77777777" w:rsidR="00D17623" w:rsidRDefault="00D17623" w:rsidP="00D17623">
      <w:pPr>
        <w:ind w:firstLine="720"/>
      </w:pPr>
    </w:p>
    <w:p w14:paraId="6EEEE7A0" w14:textId="77777777" w:rsidR="00D17623" w:rsidRDefault="00D17623" w:rsidP="00D17623">
      <w:pPr>
        <w:ind w:firstLine="720"/>
      </w:pPr>
    </w:p>
    <w:p w14:paraId="5E38E028" w14:textId="77777777" w:rsidR="00D17623" w:rsidRDefault="00D17623" w:rsidP="00D17623">
      <w:pPr>
        <w:ind w:firstLine="720"/>
      </w:pPr>
    </w:p>
    <w:p w14:paraId="46FC4243" w14:textId="77777777" w:rsidR="00D17623" w:rsidRDefault="00D17623" w:rsidP="00D17623">
      <w:pPr>
        <w:ind w:firstLine="720"/>
      </w:pPr>
    </w:p>
    <w:p w14:paraId="5EDCFE70" w14:textId="77777777" w:rsidR="00B25E86" w:rsidRDefault="00B25E86" w:rsidP="00D17623">
      <w:pPr>
        <w:ind w:firstLine="720"/>
      </w:pPr>
    </w:p>
    <w:p w14:paraId="01B7E0AC" w14:textId="77777777" w:rsidR="00B25E86" w:rsidRDefault="00B25E86" w:rsidP="00D17623">
      <w:pPr>
        <w:ind w:firstLine="720"/>
      </w:pPr>
    </w:p>
    <w:p w14:paraId="5686D51D" w14:textId="5F19F424" w:rsidR="00D17623" w:rsidRDefault="00D17623" w:rsidP="00D17623">
      <w:pPr>
        <w:ind w:firstLine="720"/>
      </w:pPr>
      <w:r>
        <w:lastRenderedPageBreak/>
        <w:t>Thank you.</w:t>
      </w:r>
    </w:p>
    <w:p w14:paraId="0DAA8C09" w14:textId="77777777" w:rsidR="00D17623" w:rsidRDefault="00D17623" w:rsidP="00D17623">
      <w:pPr>
        <w:ind w:firstLine="720"/>
      </w:pPr>
      <w:r>
        <w:t>Lauren Stalte M.S, CCC-SLP</w:t>
      </w:r>
    </w:p>
    <w:p w14:paraId="62CAE838" w14:textId="77777777" w:rsidR="00D17623" w:rsidRDefault="00D17623" w:rsidP="007D74DF">
      <w:pPr>
        <w:pStyle w:val="BodyText"/>
        <w:spacing w:before="84"/>
        <w:ind w:left="0" w:right="4225"/>
      </w:pPr>
    </w:p>
    <w:p w14:paraId="1D3B99F7" w14:textId="77777777" w:rsidR="00411BAF" w:rsidRDefault="00411BAF" w:rsidP="007D74DF">
      <w:pPr>
        <w:pStyle w:val="BodyText"/>
        <w:spacing w:before="84"/>
        <w:ind w:left="0" w:right="4225"/>
      </w:pPr>
    </w:p>
    <w:p w14:paraId="128E689B" w14:textId="77777777" w:rsidR="00411BAF" w:rsidRDefault="00411BAF" w:rsidP="007D74DF">
      <w:pPr>
        <w:pStyle w:val="BodyText"/>
        <w:spacing w:before="84"/>
        <w:ind w:left="0" w:right="4225"/>
      </w:pPr>
    </w:p>
    <w:p w14:paraId="7C4FCDE8" w14:textId="77777777" w:rsidR="00411BAF" w:rsidRDefault="00411BAF" w:rsidP="007D74DF">
      <w:pPr>
        <w:pStyle w:val="BodyText"/>
        <w:spacing w:before="84"/>
        <w:ind w:left="0" w:right="4225"/>
      </w:pPr>
    </w:p>
    <w:sectPr w:rsidR="00411BAF" w:rsidSect="007D74DF">
      <w:headerReference w:type="default" r:id="rId8"/>
      <w:footerReference w:type="default" r:id="rId9"/>
      <w:type w:val="continuous"/>
      <w:pgSz w:w="12250" w:h="15820"/>
      <w:pgMar w:top="1440" w:right="145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6D1EC" w14:textId="77777777" w:rsidR="0018525E" w:rsidRDefault="0018525E" w:rsidP="007D74DF">
      <w:r>
        <w:separator/>
      </w:r>
    </w:p>
  </w:endnote>
  <w:endnote w:type="continuationSeparator" w:id="0">
    <w:p w14:paraId="3FD80808" w14:textId="77777777" w:rsidR="0018525E" w:rsidRDefault="0018525E" w:rsidP="007D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2DC7" w14:textId="77777777" w:rsidR="00411BAF" w:rsidRDefault="00411BAF" w:rsidP="00411BAF">
    <w:pPr>
      <w:pStyle w:val="BodyText"/>
      <w:spacing w:before="77"/>
      <w:ind w:left="0"/>
      <w:jc w:val="center"/>
    </w:pPr>
    <w:r>
      <w:rPr>
        <w:rFonts w:cs="Tahoma"/>
        <w:noProof/>
      </w:rPr>
      <w:drawing>
        <wp:anchor distT="0" distB="0" distL="114300" distR="114300" simplePos="0" relativeHeight="251663360" behindDoc="0" locked="0" layoutInCell="1" allowOverlap="1" wp14:anchorId="03C0759E" wp14:editId="096CEFD1">
          <wp:simplePos x="0" y="0"/>
          <wp:positionH relativeFrom="column">
            <wp:posOffset>5553075</wp:posOffset>
          </wp:positionH>
          <wp:positionV relativeFrom="paragraph">
            <wp:posOffset>45085</wp:posOffset>
          </wp:positionV>
          <wp:extent cx="962025" cy="8978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04-12_20-09-00.png"/>
                  <pic:cNvPicPr/>
                </pic:nvPicPr>
                <pic:blipFill>
                  <a:blip r:embed="rId1">
                    <a:extLst>
                      <a:ext uri="{28A0092B-C50C-407E-A947-70E740481C1C}">
                        <a14:useLocalDpi xmlns:a14="http://schemas.microsoft.com/office/drawing/2010/main" val="0"/>
                      </a:ext>
                    </a:extLst>
                  </a:blip>
                  <a:stretch>
                    <a:fillRect/>
                  </a:stretch>
                </pic:blipFill>
                <pic:spPr>
                  <a:xfrm>
                    <a:off x="0" y="0"/>
                    <a:ext cx="962025" cy="897890"/>
                  </a:xfrm>
                  <a:prstGeom prst="rect">
                    <a:avLst/>
                  </a:prstGeom>
                </pic:spPr>
              </pic:pic>
            </a:graphicData>
          </a:graphic>
          <wp14:sizeRelH relativeFrom="margin">
            <wp14:pctWidth>0</wp14:pctWidth>
          </wp14:sizeRelH>
          <wp14:sizeRelV relativeFrom="margin">
            <wp14:pctHeight>0</wp14:pctHeight>
          </wp14:sizeRelV>
        </wp:anchor>
      </w:drawing>
    </w:r>
    <w:r>
      <w:t>5221 Sunset Walk Lane</w:t>
    </w:r>
    <w:r>
      <w:br/>
      <w:t>Holly Springs, NC 27540</w:t>
    </w:r>
    <w:r>
      <w:br/>
      <w:t>phone (919) 710-</w:t>
    </w:r>
    <w:proofErr w:type="gramStart"/>
    <w:r>
      <w:t>5174  fax</w:t>
    </w:r>
    <w:proofErr w:type="gramEnd"/>
    <w:r>
      <w:t xml:space="preserve"> (844) 308-5802</w:t>
    </w:r>
  </w:p>
  <w:p w14:paraId="796DED27" w14:textId="77777777" w:rsidR="00411BAF" w:rsidRDefault="0018525E" w:rsidP="006C575F">
    <w:pPr>
      <w:pStyle w:val="Footer"/>
      <w:jc w:val="center"/>
    </w:pPr>
    <w:hyperlink r:id="rId2">
      <w:r w:rsidR="00411BAF">
        <w:t>Lauren@Littlebeanspeech.com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9A6E" w14:textId="77777777" w:rsidR="0018525E" w:rsidRDefault="0018525E" w:rsidP="007D74DF">
      <w:r>
        <w:separator/>
      </w:r>
    </w:p>
  </w:footnote>
  <w:footnote w:type="continuationSeparator" w:id="0">
    <w:p w14:paraId="7802E645" w14:textId="77777777" w:rsidR="0018525E" w:rsidRDefault="0018525E" w:rsidP="007D7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D3FA" w14:textId="77777777" w:rsidR="007D74DF" w:rsidRPr="002972F3" w:rsidRDefault="002972F3" w:rsidP="002972F3">
    <w:pPr>
      <w:pStyle w:val="Header"/>
      <w:jc w:val="center"/>
      <w:rPr>
        <w:rFonts w:ascii="Tahoma"/>
        <w:b/>
        <w:color w:val="EE3431"/>
        <w:sz w:val="30"/>
      </w:rPr>
    </w:pPr>
    <w:r>
      <w:rPr>
        <w:rFonts w:ascii="Tahoma"/>
        <w:noProof/>
        <w:color w:val="59BD7B"/>
        <w:sz w:val="20"/>
      </w:rPr>
      <w:drawing>
        <wp:anchor distT="0" distB="0" distL="114300" distR="114300" simplePos="0" relativeHeight="251661312" behindDoc="0" locked="0" layoutInCell="1" allowOverlap="1" wp14:anchorId="5CFD641E" wp14:editId="7FF6CB28">
          <wp:simplePos x="0" y="0"/>
          <wp:positionH relativeFrom="column">
            <wp:posOffset>142875</wp:posOffset>
          </wp:positionH>
          <wp:positionV relativeFrom="paragraph">
            <wp:posOffset>295275</wp:posOffset>
          </wp:positionV>
          <wp:extent cx="678815" cy="771525"/>
          <wp:effectExtent l="0" t="0" r="698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ttleBea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8815" cy="771525"/>
                  </a:xfrm>
                  <a:prstGeom prst="rect">
                    <a:avLst/>
                  </a:prstGeom>
                </pic:spPr>
              </pic:pic>
            </a:graphicData>
          </a:graphic>
          <wp14:sizeRelH relativeFrom="margin">
            <wp14:pctWidth>0</wp14:pctWidth>
          </wp14:sizeRelH>
          <wp14:sizeRelV relativeFrom="margin">
            <wp14:pctHeight>0</wp14:pctHeight>
          </wp14:sizeRelV>
        </wp:anchor>
      </w:drawing>
    </w:r>
    <w:r w:rsidR="007D74DF">
      <w:rPr>
        <w:rFonts w:ascii="Tahoma"/>
        <w:b/>
        <w:noProof/>
        <w:color w:val="EE3431"/>
        <w:sz w:val="30"/>
      </w:rPr>
      <w:drawing>
        <wp:anchor distT="0" distB="0" distL="114300" distR="114300" simplePos="0" relativeHeight="251659264" behindDoc="0" locked="0" layoutInCell="1" allowOverlap="1" wp14:anchorId="39DCABD4" wp14:editId="61B8A5E0">
          <wp:simplePos x="0" y="0"/>
          <wp:positionH relativeFrom="column">
            <wp:posOffset>-838200</wp:posOffset>
          </wp:positionH>
          <wp:positionV relativeFrom="paragraph">
            <wp:posOffset>-352425</wp:posOffset>
          </wp:positionV>
          <wp:extent cx="1428750" cy="157035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04-12_20-08-37.png"/>
                  <pic:cNvPicPr/>
                </pic:nvPicPr>
                <pic:blipFill>
                  <a:blip r:embed="rId2">
                    <a:extLst>
                      <a:ext uri="{28A0092B-C50C-407E-A947-70E740481C1C}">
                        <a14:useLocalDpi xmlns:a14="http://schemas.microsoft.com/office/drawing/2010/main" val="0"/>
                      </a:ext>
                    </a:extLst>
                  </a:blip>
                  <a:stretch>
                    <a:fillRect/>
                  </a:stretch>
                </pic:blipFill>
                <pic:spPr>
                  <a:xfrm>
                    <a:off x="0" y="0"/>
                    <a:ext cx="1428750" cy="1570355"/>
                  </a:xfrm>
                  <a:prstGeom prst="rect">
                    <a:avLst/>
                  </a:prstGeom>
                </pic:spPr>
              </pic:pic>
            </a:graphicData>
          </a:graphic>
          <wp14:sizeRelH relativeFrom="margin">
            <wp14:pctWidth>0</wp14:pctWidth>
          </wp14:sizeRelH>
          <wp14:sizeRelV relativeFrom="margin">
            <wp14:pctHeight>0</wp14:pctHeight>
          </wp14:sizeRelV>
        </wp:anchor>
      </w:drawing>
    </w:r>
    <w:r w:rsidR="007D74DF">
      <w:rPr>
        <w:rFonts w:ascii="Tahoma"/>
        <w:b/>
        <w:color w:val="EE3431"/>
        <w:sz w:val="30"/>
      </w:rPr>
      <w:t>Little Bean Speech, PLLC</w:t>
    </w:r>
    <w:r>
      <w:rPr>
        <w:rFonts w:ascii="Tahoma"/>
        <w:b/>
        <w:color w:val="EE3431"/>
        <w:sz w:val="30"/>
      </w:rPr>
      <w:br/>
    </w:r>
    <w:r>
      <w:rPr>
        <w:rFonts w:ascii="Tahoma"/>
        <w:b/>
        <w:color w:val="EE3431"/>
        <w:sz w:val="30"/>
      </w:rPr>
      <w:br/>
    </w:r>
    <w:r w:rsidR="007D74DF">
      <w:rPr>
        <w:rFonts w:ascii="Tahoma"/>
        <w:b/>
        <w:color w:val="FFC708"/>
        <w:sz w:val="24"/>
      </w:rPr>
      <w:t>Lauren Stalte, M.S CCC-SLP</w:t>
    </w:r>
    <w:r w:rsidR="007D74DF">
      <w:rPr>
        <w:rFonts w:ascii="Tahoma"/>
        <w:b/>
        <w:color w:val="FFC708"/>
        <w:sz w:val="24"/>
      </w:rPr>
      <w:br/>
    </w:r>
    <w:r w:rsidR="007D74DF">
      <w:rPr>
        <w:rFonts w:ascii="Tahoma"/>
        <w:color w:val="59BD7B"/>
        <w:sz w:val="20"/>
      </w:rPr>
      <w:t>Speech Language Pathologist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CC4"/>
    <w:multiLevelType w:val="hybridMultilevel"/>
    <w:tmpl w:val="0D385FC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23"/>
    <w:rsid w:val="0018525E"/>
    <w:rsid w:val="001A5EAF"/>
    <w:rsid w:val="002972F3"/>
    <w:rsid w:val="0036745E"/>
    <w:rsid w:val="00390BF8"/>
    <w:rsid w:val="00411BAF"/>
    <w:rsid w:val="0053746B"/>
    <w:rsid w:val="006C575F"/>
    <w:rsid w:val="00712183"/>
    <w:rsid w:val="00744318"/>
    <w:rsid w:val="00745103"/>
    <w:rsid w:val="007D74DF"/>
    <w:rsid w:val="008A6B9B"/>
    <w:rsid w:val="00A2758E"/>
    <w:rsid w:val="00B25E86"/>
    <w:rsid w:val="00BB0F21"/>
    <w:rsid w:val="00C72939"/>
    <w:rsid w:val="00CB7B56"/>
    <w:rsid w:val="00D17623"/>
    <w:rsid w:val="00DD3B27"/>
    <w:rsid w:val="00FE2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D356A"/>
  <w15:docId w15:val="{DF4E7842-4CA2-4B31-8F60-3B1665CD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11"/>
    </w:pPr>
    <w:rPr>
      <w:rFonts w:ascii="Tahoma" w:eastAsia="Tahoma" w:hAnsi="Tahoma"/>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74DF"/>
    <w:pPr>
      <w:tabs>
        <w:tab w:val="center" w:pos="4680"/>
        <w:tab w:val="right" w:pos="9360"/>
      </w:tabs>
    </w:pPr>
  </w:style>
  <w:style w:type="character" w:customStyle="1" w:styleId="HeaderChar">
    <w:name w:val="Header Char"/>
    <w:basedOn w:val="DefaultParagraphFont"/>
    <w:link w:val="Header"/>
    <w:uiPriority w:val="99"/>
    <w:rsid w:val="007D74DF"/>
  </w:style>
  <w:style w:type="paragraph" w:styleId="Footer">
    <w:name w:val="footer"/>
    <w:basedOn w:val="Normal"/>
    <w:link w:val="FooterChar"/>
    <w:uiPriority w:val="99"/>
    <w:unhideWhenUsed/>
    <w:rsid w:val="007D74DF"/>
    <w:pPr>
      <w:tabs>
        <w:tab w:val="center" w:pos="4680"/>
        <w:tab w:val="right" w:pos="9360"/>
      </w:tabs>
    </w:pPr>
  </w:style>
  <w:style w:type="character" w:customStyle="1" w:styleId="FooterChar">
    <w:name w:val="Footer Char"/>
    <w:basedOn w:val="DefaultParagraphFont"/>
    <w:link w:val="Footer"/>
    <w:uiPriority w:val="99"/>
    <w:rsid w:val="007D7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Lauren@Littlebeanspeech.com"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don\Desktop\Little%20Bean%20Speech\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84467-A4E7-4C5F-98F1-C8834381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9</TotalTime>
  <Pages>2</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Proof</vt:lpstr>
    </vt:vector>
  </TitlesOfParts>
  <Company>Avanade</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Proof</dc:title>
  <dc:creator>BS</dc:creator>
  <cp:lastModifiedBy>Lauren Stalte</cp:lastModifiedBy>
  <cp:revision>3</cp:revision>
  <cp:lastPrinted>2019-03-23T15:47:00Z</cp:lastPrinted>
  <dcterms:created xsi:type="dcterms:W3CDTF">2016-04-13T23:52:00Z</dcterms:created>
  <dcterms:modified xsi:type="dcterms:W3CDTF">2019-03-23T15:51:00Z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2016-04-12T00:00:00Z</vt:filetime>
  </property>
  <property fmtid="{D5CDD505-2E9C-101B-9397-08002B2CF9AE}" pid="3" name="Creator">
    <vt:lpwstr>RAD PDF</vt:lpwstr>
  </property>
  <property fmtid="{D5CDD505-2E9C-101B-9397-08002B2CF9AE}" pid="4" name="LastSaved">
    <vt:filetime>2016-04-13T00:00:00Z</vt:filetime>
  </property>
</Properties>
</file>